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36" w:rsidRPr="00E01E36" w:rsidRDefault="00E01E36" w:rsidP="00E01E36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E01E36">
        <w:rPr>
          <w:noProof/>
          <w:lang w:eastAsia="ru-RU"/>
        </w:rPr>
        <w:drawing>
          <wp:inline distT="0" distB="0" distL="0" distR="0" wp14:anchorId="341B0B22" wp14:editId="0C86EEA6">
            <wp:extent cx="826770" cy="768350"/>
            <wp:effectExtent l="0" t="0" r="0" b="0"/>
            <wp:docPr id="1" name="Рисунок 16" descr="http://img-fotki.yandex.ru/get/9155/47407354.cb9/0_13450d_51973650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img-fotki.yandex.ru/get/9155/47407354.cb9/0_13450d_51973650_ori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E36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Му</w:t>
      </w:r>
      <w:bookmarkStart w:id="0" w:name="_GoBack"/>
      <w:bookmarkEnd w:id="0"/>
      <w:r w:rsidRPr="00E01E36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ниципальное </w:t>
      </w:r>
      <w:r w:rsidRPr="00E01E36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 xml:space="preserve"> </w:t>
      </w:r>
      <w:r w:rsidRPr="00E01E36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автономное </w:t>
      </w:r>
      <w:r w:rsidRPr="00E01E36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 xml:space="preserve"> </w:t>
      </w:r>
      <w:r w:rsidRPr="00E01E36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дошкольное </w:t>
      </w:r>
      <w:r w:rsidRPr="00E01E36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 xml:space="preserve"> </w:t>
      </w:r>
      <w:r w:rsidRPr="00E01E36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образовательное</w:t>
      </w:r>
      <w:r w:rsidRPr="00E01E36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 xml:space="preserve"> </w:t>
      </w:r>
      <w:r w:rsidRPr="00E01E36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учреждение </w:t>
      </w:r>
    </w:p>
    <w:bookmarkStart w:id="1" w:name="_MON_1735671098"/>
    <w:bookmarkEnd w:id="1"/>
    <w:p w:rsidR="00E01E36" w:rsidRPr="00E01E36" w:rsidRDefault="005774DA" w:rsidP="00E01E36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object w:dxaOrig="9354" w:dyaOrig="152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8pt;height:763.5pt" o:ole="">
            <v:imagedata r:id="rId8" o:title=""/>
          </v:shape>
          <o:OLEObject Type="Embed" ProgID="Word.Document.12" ShapeID="_x0000_i1026" DrawAspect="Content" ObjectID="_1735671224" r:id="rId9">
            <o:FieldCodes>\s</o:FieldCodes>
          </o:OLEObject>
        </w:object>
      </w:r>
      <w:r w:rsidR="00E01E36" w:rsidRPr="00E01E36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детский </w:t>
      </w:r>
      <w:r w:rsidR="00E01E36" w:rsidRPr="00E01E36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 xml:space="preserve"> </w:t>
      </w:r>
      <w:r w:rsidR="00E01E36" w:rsidRPr="00E01E36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сад </w:t>
      </w:r>
      <w:r w:rsidR="00E01E36" w:rsidRPr="00E01E36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 xml:space="preserve"> </w:t>
      </w:r>
      <w:r w:rsidR="00E01E36" w:rsidRPr="00E01E36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№ 505</w:t>
      </w:r>
    </w:p>
    <w:p w:rsidR="00E01E36" w:rsidRPr="00E01E36" w:rsidRDefault="00E01E36" w:rsidP="00E01E36">
      <w:pPr>
        <w:widowControl w:val="0"/>
        <w:pBdr>
          <w:bottom w:val="single" w:sz="8" w:space="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</w:p>
    <w:p w:rsidR="00E01E36" w:rsidRPr="00E01E36" w:rsidRDefault="00E01E36" w:rsidP="00E01E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E01E3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620041, г. Екатеринбург</w:t>
      </w:r>
      <w:r w:rsidRPr="00E01E3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</w:t>
      </w:r>
      <w:r w:rsidRPr="00E01E3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ул. Советская, 16 А, </w:t>
      </w:r>
      <w:r w:rsidRPr="00E01E3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E01E3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телефон </w:t>
      </w:r>
      <w:r w:rsidRPr="00E01E3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372 03 80,</w:t>
      </w:r>
    </w:p>
    <w:p w:rsidR="00E01E36" w:rsidRPr="00E01E36" w:rsidRDefault="00E01E36" w:rsidP="00E01E36">
      <w:pPr>
        <w:widowControl w:val="0"/>
        <w:pBdr>
          <w:bottom w:val="single" w:sz="8" w:space="1" w:color="000000"/>
        </w:pBdr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val="de-DE" w:eastAsia="ar-SA"/>
        </w:rPr>
      </w:pPr>
      <w:r w:rsidRPr="00E01E36">
        <w:rPr>
          <w:rFonts w:ascii="Times New Roman" w:eastAsia="SimSun" w:hAnsi="Times New Roman" w:cs="Times New Roman"/>
          <w:kern w:val="1"/>
          <w:sz w:val="24"/>
          <w:szCs w:val="24"/>
          <w:lang w:val="de-DE" w:eastAsia="ar-SA"/>
        </w:rPr>
        <w:t xml:space="preserve"> е-mail: </w:t>
      </w:r>
      <w:hyperlink r:id="rId10" w:history="1">
        <w:r w:rsidRPr="00E01E36">
          <w:rPr>
            <w:rFonts w:ascii="Times New Roman" w:eastAsia="SimSun" w:hAnsi="Times New Roman" w:cs="Times New Roman"/>
            <w:color w:val="002060"/>
            <w:kern w:val="1"/>
            <w:sz w:val="24"/>
            <w:szCs w:val="24"/>
            <w:u w:val="single"/>
            <w:lang w:val="de-DE" w:eastAsia="ar-SA"/>
          </w:rPr>
          <w:t>madou505@mail.ru</w:t>
        </w:r>
      </w:hyperlink>
    </w:p>
    <w:p w:rsidR="00E01E36" w:rsidRPr="00E01E36" w:rsidRDefault="00E01E36" w:rsidP="00E01E36">
      <w:pPr>
        <w:widowControl w:val="0"/>
        <w:pBdr>
          <w:bottom w:val="single" w:sz="8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E01E36" w:rsidRPr="00E01E36" w:rsidRDefault="00E01E36" w:rsidP="00E01E36">
      <w:pPr>
        <w:spacing w:after="200" w:line="276" w:lineRule="auto"/>
      </w:pPr>
    </w:p>
    <w:p w:rsidR="00E01E36" w:rsidRDefault="00E01E36" w:rsidP="00E01E36">
      <w:pPr>
        <w:spacing w:after="200" w:line="276" w:lineRule="auto"/>
      </w:pPr>
    </w:p>
    <w:p w:rsidR="00E01E36" w:rsidRPr="00E01E36" w:rsidRDefault="00E01E36" w:rsidP="00E01E36">
      <w:pPr>
        <w:spacing w:after="200" w:line="276" w:lineRule="auto"/>
      </w:pPr>
    </w:p>
    <w:p w:rsidR="00E01E36" w:rsidRPr="00E01E36" w:rsidRDefault="00E01E36" w:rsidP="00E01E36">
      <w:pPr>
        <w:spacing w:after="200" w:line="276" w:lineRule="auto"/>
      </w:pPr>
    </w:p>
    <w:p w:rsidR="00E01E36" w:rsidRPr="00E01E36" w:rsidRDefault="00E01E36" w:rsidP="00E01E36">
      <w:pPr>
        <w:spacing w:after="200" w:line="276" w:lineRule="auto"/>
      </w:pPr>
    </w:p>
    <w:p w:rsidR="00E01E36" w:rsidRPr="00E01E36" w:rsidRDefault="00E01E36" w:rsidP="00E01E36">
      <w:pPr>
        <w:spacing w:after="200" w:line="276" w:lineRule="auto"/>
        <w:jc w:val="center"/>
      </w:pPr>
    </w:p>
    <w:p w:rsidR="00E01E36" w:rsidRPr="00E01E36" w:rsidRDefault="00E01E36" w:rsidP="00E01E36">
      <w:pPr>
        <w:spacing w:after="200" w:line="276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E01E36">
        <w:rPr>
          <w:rFonts w:ascii="Times New Roman" w:hAnsi="Times New Roman" w:cs="Times New Roman"/>
          <w:sz w:val="48"/>
          <w:szCs w:val="48"/>
        </w:rPr>
        <w:t>Консультация для педагогов</w:t>
      </w:r>
    </w:p>
    <w:p w:rsidR="00E01E36" w:rsidRPr="00E01E36" w:rsidRDefault="00E01E36" w:rsidP="00E01E3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  <w:r w:rsidRPr="00E01E36"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  <w:t>«Развитие инженерного мышления</w:t>
      </w:r>
      <w:r w:rsidRPr="00E01E36">
        <w:rPr>
          <w:rFonts w:ascii="Times New Roman" w:hAnsi="Times New Roman" w:cs="Times New Roman"/>
          <w:b/>
          <w:sz w:val="48"/>
          <w:szCs w:val="48"/>
        </w:rPr>
        <w:t>»</w:t>
      </w:r>
    </w:p>
    <w:p w:rsidR="00E01E36" w:rsidRPr="00E01E36" w:rsidRDefault="00E01E36" w:rsidP="00E01E36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3"/>
          <w:sz w:val="44"/>
          <w:szCs w:val="44"/>
          <w:lang w:eastAsia="ja-JP" w:bidi="fa-IR"/>
        </w:rPr>
      </w:pPr>
      <w:r w:rsidRPr="00E01E36">
        <w:rPr>
          <w:rFonts w:ascii="Times New Roman" w:eastAsia="Andale Sans UI" w:hAnsi="Times New Roman" w:cs="Times New Roman"/>
          <w:kern w:val="3"/>
          <w:sz w:val="44"/>
          <w:szCs w:val="44"/>
          <w:lang w:val="de-DE" w:eastAsia="ja-JP" w:bidi="fa-IR"/>
        </w:rPr>
        <w:t> </w:t>
      </w:r>
      <w:r w:rsidRPr="00E01E36">
        <w:rPr>
          <w:rFonts w:ascii="Times New Roman" w:eastAsia="Andale Sans UI" w:hAnsi="Times New Roman" w:cs="Times New Roman"/>
          <w:kern w:val="3"/>
          <w:sz w:val="44"/>
          <w:szCs w:val="44"/>
          <w:lang w:eastAsia="ja-JP" w:bidi="fa-IR"/>
        </w:rPr>
        <w:t xml:space="preserve"> </w:t>
      </w:r>
    </w:p>
    <w:p w:rsidR="00E01E36" w:rsidRPr="00E01E36" w:rsidRDefault="00E01E36" w:rsidP="00E01E36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3"/>
          <w:sz w:val="44"/>
          <w:szCs w:val="44"/>
          <w:lang w:eastAsia="ja-JP" w:bidi="fa-IR"/>
        </w:rPr>
      </w:pPr>
    </w:p>
    <w:p w:rsidR="00E01E36" w:rsidRPr="00E01E36" w:rsidRDefault="00E01E36" w:rsidP="00E01E36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</w:p>
    <w:p w:rsidR="00E01E36" w:rsidRPr="00E01E36" w:rsidRDefault="00E01E36" w:rsidP="00E01E36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</w:p>
    <w:p w:rsidR="00E01E36" w:rsidRPr="00E01E36" w:rsidRDefault="00E01E36" w:rsidP="00E01E36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</w:p>
    <w:p w:rsidR="00E01E36" w:rsidRPr="00E01E36" w:rsidRDefault="00E01E36" w:rsidP="00E01E36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</w:p>
    <w:p w:rsidR="00E01E36" w:rsidRPr="00E01E36" w:rsidRDefault="00E01E36" w:rsidP="00E01E36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01E36" w:rsidRPr="00E01E36" w:rsidRDefault="00E01E36" w:rsidP="00E01E36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01E36" w:rsidRPr="00E01E36" w:rsidRDefault="00E01E36" w:rsidP="00E01E36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01E36" w:rsidRPr="00E01E36" w:rsidRDefault="00E01E36" w:rsidP="00E01E36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01E3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Подготовила: воспитатель Плеханова Т.О.</w:t>
      </w:r>
    </w:p>
    <w:p w:rsidR="00E01E36" w:rsidRPr="00E01E36" w:rsidRDefault="00E01E36" w:rsidP="00E01E36">
      <w:pPr>
        <w:widowControl w:val="0"/>
        <w:suppressAutoHyphens/>
        <w:autoSpaceDN w:val="0"/>
        <w:spacing w:after="0" w:line="360" w:lineRule="auto"/>
        <w:jc w:val="right"/>
        <w:textAlignment w:val="baseline"/>
      </w:pPr>
      <w:r w:rsidRPr="00E01E3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Дата проведения: 13 ноября 2018 г.</w:t>
      </w:r>
      <w:r w:rsidRPr="00E01E36">
        <w:t xml:space="preserve"> </w:t>
      </w:r>
    </w:p>
    <w:p w:rsidR="00E01E36" w:rsidRPr="00E01E36" w:rsidRDefault="00E01E36" w:rsidP="00E01E36">
      <w:pPr>
        <w:spacing w:after="200" w:line="276" w:lineRule="auto"/>
      </w:pPr>
    </w:p>
    <w:p w:rsidR="00E01E36" w:rsidRDefault="005660BB" w:rsidP="008973E5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imes New Roman"/>
          <w:b/>
          <w:kern w:val="3"/>
          <w:sz w:val="32"/>
          <w:szCs w:val="32"/>
          <w:lang w:eastAsia="ja-JP" w:bidi="fa-IR"/>
        </w:rPr>
      </w:pPr>
      <w:r w:rsidRPr="009F6FDF">
        <w:rPr>
          <w:rFonts w:ascii="Times New Roman" w:eastAsia="Andale Sans UI" w:hAnsi="Times New Roman" w:cs="Times New Roman"/>
          <w:b/>
          <w:kern w:val="3"/>
          <w:sz w:val="32"/>
          <w:szCs w:val="32"/>
          <w:lang w:eastAsia="ja-JP" w:bidi="fa-IR"/>
        </w:rPr>
        <w:t xml:space="preserve">                         </w:t>
      </w:r>
      <w:r w:rsidR="009F6FDF" w:rsidRPr="009F6FDF">
        <w:rPr>
          <w:rFonts w:ascii="Times New Roman" w:eastAsia="Andale Sans UI" w:hAnsi="Times New Roman" w:cs="Times New Roman"/>
          <w:b/>
          <w:kern w:val="3"/>
          <w:sz w:val="32"/>
          <w:szCs w:val="32"/>
          <w:lang w:eastAsia="ja-JP" w:bidi="fa-IR"/>
        </w:rPr>
        <w:t xml:space="preserve">    </w:t>
      </w:r>
    </w:p>
    <w:p w:rsidR="00164D6E" w:rsidRPr="009F6FDF" w:rsidRDefault="005660BB" w:rsidP="00E01E3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32"/>
          <w:szCs w:val="32"/>
          <w:lang w:eastAsia="ja-JP" w:bidi="fa-IR"/>
        </w:rPr>
      </w:pPr>
      <w:r w:rsidRPr="009F6FDF">
        <w:rPr>
          <w:rFonts w:ascii="Times New Roman" w:eastAsia="Andale Sans UI" w:hAnsi="Times New Roman" w:cs="Times New Roman"/>
          <w:b/>
          <w:kern w:val="3"/>
          <w:sz w:val="32"/>
          <w:szCs w:val="32"/>
          <w:lang w:eastAsia="ja-JP" w:bidi="fa-IR"/>
        </w:rPr>
        <w:t>Развитие инженерного мышления</w:t>
      </w:r>
    </w:p>
    <w:p w:rsidR="004C56FD" w:rsidRPr="009F6FDF" w:rsidRDefault="00BC39AE" w:rsidP="00EF009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0E5BB1"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C56FD"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инженерным мышлением понимается вид познавательной деятельности, направленной на исследование, создание и эксплуатацию новой высокопроизводительной и надежной техники, прогрессивной технологии, автоматизации и механизации производства, повышение качества продукции. Главное в инженерном мышлении — решение конкретных, выдвигаемых производством задач и целей с помощью технических средств для достижения наиболее эффективного и качественного результата. При этом рационализация, изобретение и открытие как результаты научно-технического творчества порождают качественно новые результаты в области науки и техники и отличаются оригинальностью и уникальностью. Современное инженерное мышление глубоко научно, поэтому необходимо выделить предынженерное мышление как основу формирования мышления инженерного. </w:t>
      </w:r>
    </w:p>
    <w:p w:rsidR="00E43CAD" w:rsidRPr="009F6FDF" w:rsidRDefault="00BC39AE" w:rsidP="00EF009B">
      <w:pPr>
        <w:tabs>
          <w:tab w:val="left" w:pos="544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56FD"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структуру предынженерного мышления входят рациональный, чувственно-</w:t>
      </w:r>
      <w:r w:rsidR="0077671D"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эмоциональный </w:t>
      </w:r>
      <w:r w:rsidR="004C56FD"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</w:t>
      </w:r>
      <w:r w:rsidR="0077671D"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C56FD"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память, воображение, фантазии, способности и др.</w:t>
      </w:r>
    </w:p>
    <w:p w:rsidR="004C56FD" w:rsidRPr="009F6FDF" w:rsidRDefault="00BC39AE" w:rsidP="00EF009B">
      <w:pPr>
        <w:tabs>
          <w:tab w:val="left" w:pos="544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56FD"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тип мышления необходим как для изучения и эксплуатации техники, так и для предохранения «погружения» ребенка в техномир (приучение с раннего возраста исследовать цепочку «кнопка — процесс — результат» вместо обучения простому и необдуманному «нажиманию на кнопки»). Так же ребенок должен получать представление о начальном моделировании, как о части научно-технического творчества. Основы моделирования должны естественным образом включаться в процесс развития ребенка так же, как и изучение формы и цвета.</w:t>
      </w:r>
    </w:p>
    <w:p w:rsidR="00142FD3" w:rsidRPr="009F6FDF" w:rsidRDefault="000E5BB1" w:rsidP="00EF0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FDF">
        <w:rPr>
          <w:rFonts w:ascii="Times New Roman" w:hAnsi="Times New Roman" w:cs="Times New Roman"/>
          <w:sz w:val="24"/>
          <w:szCs w:val="24"/>
        </w:rPr>
        <w:t xml:space="preserve">      </w:t>
      </w:r>
      <w:r w:rsidR="00142FD3" w:rsidRPr="009F6FDF">
        <w:rPr>
          <w:rFonts w:ascii="Times New Roman" w:hAnsi="Times New Roman" w:cs="Times New Roman"/>
          <w:sz w:val="24"/>
          <w:szCs w:val="24"/>
        </w:rPr>
        <w:t>Вопросы подготовки инженерных кадров обсуждаются на разных уровнях власти. В связи с этим особую актуаль</w:t>
      </w:r>
      <w:r w:rsidR="00142FD3" w:rsidRPr="009F6FDF">
        <w:rPr>
          <w:rFonts w:ascii="Times New Roman" w:hAnsi="Times New Roman" w:cs="Times New Roman"/>
          <w:sz w:val="24"/>
          <w:szCs w:val="24"/>
        </w:rPr>
        <w:softHyphen/>
        <w:t>ность имеет реализация инициированной губернатором Свердловской области Евгением Куйвашевым комплексной про</w:t>
      </w:r>
      <w:r w:rsidR="00142FD3" w:rsidRPr="009F6FDF">
        <w:rPr>
          <w:rFonts w:ascii="Times New Roman" w:hAnsi="Times New Roman" w:cs="Times New Roman"/>
          <w:sz w:val="24"/>
          <w:szCs w:val="24"/>
        </w:rPr>
        <w:softHyphen/>
        <w:t>граммы «Уральская инженерная школа».</w:t>
      </w:r>
      <w:r w:rsidR="00142FD3" w:rsidRPr="009F6FD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142FD3" w:rsidRPr="009F6FDF">
        <w:rPr>
          <w:rFonts w:ascii="Times New Roman" w:hAnsi="Times New Roman" w:cs="Times New Roman"/>
          <w:sz w:val="24"/>
          <w:szCs w:val="24"/>
        </w:rPr>
        <w:t>Целью Программы является обеспечение условий для подготовки в Свердловской области рабочих и инженерных кадров в масштабах и с качеством, полностью удовлетворяющим текущим и перспективным потребностям экономики региона с учетом программ развития промышленного сектора экономики, обеспечения импортозамещения и возвращения отечественным предприятиям технологического лидерства.</w:t>
      </w:r>
    </w:p>
    <w:p w:rsidR="00142FD3" w:rsidRPr="009F6FDF" w:rsidRDefault="00142FD3" w:rsidP="00EF0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FDF">
        <w:rPr>
          <w:rFonts w:ascii="Times New Roman" w:hAnsi="Times New Roman" w:cs="Times New Roman"/>
          <w:sz w:val="24"/>
          <w:szCs w:val="24"/>
        </w:rPr>
        <w:t>Решение задач Программы и обеспечение планируемого результата ее реализации обеспечивается за счет выполнения мероприятий Программы, объединенных в пять укрупненных направлений. Первое, значимое для нас направление – это довузовская подготовка.</w:t>
      </w:r>
    </w:p>
    <w:p w:rsidR="004C56FD" w:rsidRPr="009F6FDF" w:rsidRDefault="00BC39AE" w:rsidP="00EF009B">
      <w:pPr>
        <w:tabs>
          <w:tab w:val="left" w:pos="54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110A3" w:rsidRPr="009F6FDF">
        <w:rPr>
          <w:rFonts w:ascii="Times New Roman" w:hAnsi="Times New Roman" w:cs="Times New Roman"/>
          <w:sz w:val="24"/>
          <w:szCs w:val="24"/>
        </w:rPr>
        <w:t>Конструкторы инструмент</w:t>
      </w:r>
      <w:r w:rsidR="004C56FD" w:rsidRPr="009F6FDF">
        <w:rPr>
          <w:rFonts w:ascii="Times New Roman" w:hAnsi="Times New Roman" w:cs="Times New Roman"/>
          <w:sz w:val="24"/>
          <w:szCs w:val="24"/>
        </w:rPr>
        <w:t xml:space="preserve"> для обучения дошкольников конструированию и моделированию, развитию технического творчества, инженерного мышления. Инженерное мышление является конструктивным. Под конструктивностью понимается способность диагностично и реалистично ставить цель, выбирать адекватные ей технические методы и средства, планировать последовательность своих действий, определять степень достижения цели, своевременно вносить изменения в реализуемый проект.</w:t>
      </w:r>
    </w:p>
    <w:p w:rsidR="000110A3" w:rsidRPr="009F6FDF" w:rsidRDefault="000110A3" w:rsidP="00EF009B">
      <w:pPr>
        <w:pStyle w:val="a3"/>
        <w:spacing w:before="120" w:beforeAutospacing="0" w:after="120" w:afterAutospacing="0"/>
        <w:ind w:firstLine="525"/>
        <w:jc w:val="both"/>
        <w:rPr>
          <w:rFonts w:eastAsiaTheme="minorHAnsi"/>
          <w:lang w:eastAsia="en-US"/>
        </w:rPr>
      </w:pPr>
      <w:r w:rsidRPr="009F6FDF">
        <w:rPr>
          <w:rFonts w:eastAsiaTheme="minorHAnsi"/>
          <w:lang w:eastAsia="en-US"/>
        </w:rPr>
        <w:t>Деятельность выступает как внешнее условие развития у ребенка познавательных процессов. Чтобы ребенок развивался, необходимо правильно организовать его деятельность. Значит образовательная задача состоит в организации условий, провоцирующих детское действие.</w:t>
      </w:r>
    </w:p>
    <w:p w:rsidR="00BC39AE" w:rsidRDefault="000110A3" w:rsidP="00EF009B">
      <w:pPr>
        <w:pStyle w:val="a3"/>
        <w:spacing w:before="120" w:beforeAutospacing="0" w:after="120" w:afterAutospacing="0"/>
        <w:ind w:firstLine="525"/>
        <w:jc w:val="both"/>
        <w:rPr>
          <w:rFonts w:eastAsiaTheme="minorHAnsi"/>
          <w:lang w:eastAsia="en-US"/>
        </w:rPr>
      </w:pPr>
      <w:r w:rsidRPr="009F6FDF">
        <w:rPr>
          <w:rFonts w:eastAsiaTheme="minorHAnsi"/>
          <w:lang w:eastAsia="en-US"/>
        </w:rPr>
        <w:t xml:space="preserve">Работая с конструктором  индивидуально, парами или в командах, воспитанники имеют возможность экспериментировать при создании моделей, обсуждать идеи, возникающие во время работы, воплощать их в постройке, планировать их усовершенствование и т.д. Совместная и индивидуальная творческо-продуктивная деятельность способствует созданию ситуации успеха, что повышает самооценку ребёнка, </w:t>
      </w:r>
      <w:r w:rsidRPr="009F6FDF">
        <w:rPr>
          <w:rFonts w:eastAsiaTheme="minorHAnsi"/>
          <w:lang w:eastAsia="en-US"/>
        </w:rPr>
        <w:lastRenderedPageBreak/>
        <w:t>а умение действовать самостоятельно формирует чувство уверенности в себе и своих силах. В результате развивается ряд основных качеств, необходимых будущему инженеру, таких как способность комбинировать, рассуждать, устанавливать логические связи; развитость внимания и сосредоточенность; развитость творческого мышления; способность к самостоятельным видам работы.</w:t>
      </w:r>
    </w:p>
    <w:p w:rsidR="000110A3" w:rsidRPr="009F6FDF" w:rsidRDefault="000110A3" w:rsidP="00EF009B">
      <w:pPr>
        <w:pStyle w:val="a3"/>
        <w:spacing w:before="120" w:beforeAutospacing="0" w:after="120" w:afterAutospacing="0"/>
        <w:ind w:firstLine="525"/>
        <w:jc w:val="both"/>
        <w:rPr>
          <w:rFonts w:eastAsiaTheme="minorHAnsi"/>
          <w:lang w:eastAsia="en-US"/>
        </w:rPr>
      </w:pPr>
      <w:r w:rsidRPr="009F6FDF">
        <w:rPr>
          <w:rFonts w:eastAsiaTheme="minorHAnsi"/>
          <w:lang w:eastAsia="en-US"/>
        </w:rPr>
        <w:t>По данным правительства РФ, сфера инженерии и технологии – сфера наибольшего дефицита российского общества, все звенья образовательной цепи ставят перед собой цель – развитие данных сфер образования. Дошкольное образование ставит перед собой цель – сформировать инженерное мышление у ребенка. А именно воспитать человека творческого, с креативным мышлением, способным ориентироваться в мире высокой технической оснащенности и умеющим самостоятельно создавать новые технические формы.</w:t>
      </w:r>
    </w:p>
    <w:p w:rsidR="00F66611" w:rsidRPr="009F6FDF" w:rsidRDefault="00F66611" w:rsidP="00EF009B">
      <w:pPr>
        <w:pStyle w:val="a3"/>
        <w:spacing w:before="120" w:beforeAutospacing="0" w:after="120" w:afterAutospacing="0"/>
        <w:ind w:firstLine="525"/>
        <w:jc w:val="both"/>
        <w:rPr>
          <w:rFonts w:eastAsiaTheme="minorHAnsi"/>
          <w:lang w:eastAsia="en-US"/>
        </w:rPr>
      </w:pPr>
      <w:r w:rsidRPr="009F6FDF">
        <w:rPr>
          <w:rFonts w:eastAsiaTheme="minorHAnsi"/>
          <w:lang w:eastAsia="en-US"/>
        </w:rPr>
        <w:t>Анализ актуальных исследований. Вопросам изучения инженерного мышления посвящено достаточно большое количество исследований. В.Е. Столяренко и Л.Д. Столяренко, под данным видом мышления понимают сложное системное образование, объединяющее в себя разные типы мышления: логическое, образно-интуитивное, практическое, научное, эстетическое, экономическое, экологическое, эргономическое, управленческое и коммуникативное, творческое. По мнению Н.Ю. Гутаревой инженерное мышление - сложное системное образование, включающее в себя синтез образного и логического мышления и синтез научного и практического мышления». Е.Годунова рассматривая вопросы STEM образования в России, говорит о сообществе педагогов естественнонаучных дисциплин, математики, ИКТ, робототехники и научно- технического творчества.</w:t>
      </w:r>
    </w:p>
    <w:p w:rsidR="007B58C2" w:rsidRPr="009F6FDF" w:rsidRDefault="00BC39AE" w:rsidP="00EF009B">
      <w:pPr>
        <w:pStyle w:val="a3"/>
        <w:spacing w:before="150" w:beforeAutospacing="0" w:after="0" w:afterAutospacing="0" w:line="300" w:lineRule="atLeast"/>
        <w:jc w:val="both"/>
        <w:textAlignment w:val="top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="007B58C2" w:rsidRPr="009F6FDF">
        <w:rPr>
          <w:rFonts w:eastAsiaTheme="minorHAnsi"/>
          <w:lang w:eastAsia="en-US"/>
        </w:rPr>
        <w:t>Ключевая фигура инновационной экономики любой страны мира - инженер.</w:t>
      </w:r>
    </w:p>
    <w:p w:rsidR="007B58C2" w:rsidRPr="009F6FDF" w:rsidRDefault="00BC39AE" w:rsidP="00EF009B">
      <w:pPr>
        <w:pStyle w:val="a3"/>
        <w:spacing w:before="150" w:beforeAutospacing="0" w:after="0" w:afterAutospacing="0" w:line="300" w:lineRule="atLeast"/>
        <w:jc w:val="both"/>
        <w:textAlignment w:val="top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7B58C2" w:rsidRPr="009F6FDF">
        <w:rPr>
          <w:rFonts w:eastAsiaTheme="minorHAnsi"/>
          <w:lang w:eastAsia="en-US"/>
        </w:rPr>
        <w:t>Инженерное образование - это специально организованный процесс обучения и воспитания на всех уровнях общего образования. Уже на этапе дошкольного образования необходимо формировать у детей основы современных знаний, способность думать по-своему, умение выдвигать, развивать, защищать собственные идеи.</w:t>
      </w:r>
    </w:p>
    <w:p w:rsidR="007B58C2" w:rsidRPr="009F6FDF" w:rsidRDefault="00BC39AE" w:rsidP="00EF009B">
      <w:pPr>
        <w:pStyle w:val="a3"/>
        <w:spacing w:before="150" w:beforeAutospacing="0" w:after="0" w:afterAutospacing="0" w:line="300" w:lineRule="atLeast"/>
        <w:jc w:val="both"/>
        <w:textAlignment w:val="top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7B58C2" w:rsidRPr="009F6FDF">
        <w:rPr>
          <w:rFonts w:eastAsiaTheme="minorHAnsi"/>
          <w:lang w:eastAsia="en-US"/>
        </w:rPr>
        <w:t>В современном мире знания быстро устаревают. Федеральный государственный образовательный стандарт дошкольного образования ставит перед педагогами задачу формирования познавательных интересов и познавательных действий ребенка в различных видах деятельности,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 Одной из эффективных технологий обучения пониманию знаний детей является технология STEM-образования.</w:t>
      </w:r>
    </w:p>
    <w:p w:rsidR="007B58C2" w:rsidRPr="009F6FDF" w:rsidRDefault="00BC39AE" w:rsidP="00EF009B">
      <w:pPr>
        <w:pStyle w:val="a3"/>
        <w:spacing w:before="150" w:beforeAutospacing="0" w:after="0" w:afterAutospacing="0" w:line="300" w:lineRule="atLeast"/>
        <w:jc w:val="both"/>
        <w:textAlignment w:val="top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7B58C2" w:rsidRPr="009F6FDF">
        <w:rPr>
          <w:rFonts w:eastAsiaTheme="minorHAnsi"/>
          <w:lang w:eastAsia="en-US"/>
        </w:rPr>
        <w:t>STEM-образование одно из приоритетных направлений формирования инженерного, инновационного мышления. STEM объединяет четыре дисциплины: Science — науку (биология, физика и химия), Technology — технологию (конструирование), Engineering — инженерное дело и Math — математику, предполагает интегрировать их преподавание — изучать темы, а не отдельные предметы. Полученные знания обучающиеся применяют, создавая реальные продукты в рамках проектно-ориентированного подхода. STEM-проекты могут быть выполнены в сферах робототехники, 3D-анимации, программирования.</w:t>
      </w:r>
    </w:p>
    <w:p w:rsidR="007B58C2" w:rsidRPr="009F6FDF" w:rsidRDefault="00BC39AE" w:rsidP="00EF009B">
      <w:pPr>
        <w:pStyle w:val="a3"/>
        <w:spacing w:before="150" w:beforeAutospacing="0" w:after="0" w:afterAutospacing="0" w:line="300" w:lineRule="atLeast"/>
        <w:jc w:val="both"/>
        <w:textAlignment w:val="top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7B58C2" w:rsidRPr="009F6FDF">
        <w:rPr>
          <w:rFonts w:eastAsiaTheme="minorHAnsi"/>
          <w:lang w:eastAsia="en-US"/>
        </w:rPr>
        <w:t>Работа над STEM-проектом происходит в несколько этапов, каждый из которых приносит новые знания и навыки, в том числе навык добывать нужное знание: постановка задачи; разработка проекта; создание продукта современной научно-технической индустрии или его прототипа; тестирование продукта; обсуждение проекта.</w:t>
      </w:r>
    </w:p>
    <w:p w:rsidR="007B58C2" w:rsidRPr="009F6FDF" w:rsidRDefault="00BC39AE" w:rsidP="00EF009B">
      <w:pPr>
        <w:pStyle w:val="a3"/>
        <w:spacing w:before="150" w:beforeAutospacing="0" w:after="0" w:afterAutospacing="0" w:line="300" w:lineRule="atLeast"/>
        <w:jc w:val="both"/>
        <w:textAlignment w:val="top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</w:t>
      </w:r>
      <w:r w:rsidR="007B58C2" w:rsidRPr="009F6FDF">
        <w:rPr>
          <w:rFonts w:eastAsiaTheme="minorHAnsi"/>
          <w:lang w:eastAsia="en-US"/>
        </w:rPr>
        <w:t>Помимо знаний из перечисленных дисциплин работа над проектом требует креативности, развития организационных и коммуникативных навыков. STEM-проекты, проекты, направленные на решение задач технической направленности лучше готовят ребенка к реальной жизни, ломая стену между традиционным образованием и практической работой над конкретными задачами.</w:t>
      </w:r>
    </w:p>
    <w:p w:rsidR="00E4472C" w:rsidRDefault="0077671D" w:rsidP="00EF009B">
      <w:pPr>
        <w:pStyle w:val="a3"/>
        <w:spacing w:before="0" w:beforeAutospacing="0" w:after="0" w:afterAutospacing="0"/>
        <w:jc w:val="both"/>
      </w:pPr>
      <w:r w:rsidRPr="009F6FDF">
        <w:rPr>
          <w:rFonts w:eastAsiaTheme="minorHAnsi"/>
          <w:lang w:eastAsia="en-US"/>
        </w:rPr>
        <w:t>К</w:t>
      </w:r>
      <w:r w:rsidR="00E4472C" w:rsidRPr="009F6FDF">
        <w:rPr>
          <w:rFonts w:eastAsiaTheme="minorHAnsi"/>
          <w:lang w:eastAsia="en-US"/>
        </w:rPr>
        <w:t>аким образом построить систему педагогической работы по развитию инженерного мышления дошкольников на основе реализации необходимых психолого-педагогических услови</w:t>
      </w:r>
      <w:r w:rsidR="00E4472C" w:rsidRPr="009F6FDF">
        <w:t>й.</w:t>
      </w:r>
    </w:p>
    <w:p w:rsidR="00BC39AE" w:rsidRPr="00BC39AE" w:rsidRDefault="00BC39AE" w:rsidP="00EF009B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      </w:t>
      </w:r>
      <w:r w:rsidRPr="00BC39AE">
        <w:rPr>
          <w:b/>
        </w:rPr>
        <w:t>ЗАДАЧИ:</w:t>
      </w:r>
    </w:p>
    <w:p w:rsidR="00E4472C" w:rsidRPr="009F6FDF" w:rsidRDefault="00E4472C" w:rsidP="00EF009B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9F6FDF">
        <w:t xml:space="preserve">Развивать у детей интеллектуальные способности – умение анализировать, сравнивать, обобщать. </w:t>
      </w:r>
    </w:p>
    <w:p w:rsidR="00E4472C" w:rsidRPr="009F6FDF" w:rsidRDefault="00E4472C" w:rsidP="00EF009B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9F6FDF">
        <w:t xml:space="preserve">Развивать у детей в процессе поиска решений проблемных ситуаций личностные качества: компетентность, инициативность, самостоятельность, креативность, коммуникативность, а также навыки инженерного мышления. </w:t>
      </w:r>
    </w:p>
    <w:p w:rsidR="00E4472C" w:rsidRPr="009F6FDF" w:rsidRDefault="00E4472C" w:rsidP="00EF009B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9F6FDF">
        <w:t>Повысить педагогическую компетентность родителей по формированию инженерного мышления у детей.</w:t>
      </w:r>
    </w:p>
    <w:p w:rsidR="006541D4" w:rsidRPr="00BC39AE" w:rsidRDefault="00BC39AE" w:rsidP="00EF00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541D4" w:rsidRPr="00BC39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ринципы реализации инновационного опыта:</w:t>
      </w:r>
    </w:p>
    <w:p w:rsidR="006541D4" w:rsidRPr="009F6FDF" w:rsidRDefault="006541D4" w:rsidP="00EF00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F6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последовательности</w:t>
      </w: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(Системность мышления заключается в установлении ассоциаций, т.е. связей между изучаемыми явлениями и предметами. То же самое происходит и при параллельном изучении различных предметов по программе, между ними устанавливаются так называемые межпредметные связи, которые являются одним из важнейших условий реализации принципа последовательности в учебном процессе);</w:t>
      </w:r>
    </w:p>
    <w:p w:rsidR="006541D4" w:rsidRPr="009F6FDF" w:rsidRDefault="006541D4" w:rsidP="00EF00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F6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наглядности</w:t>
      </w: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1" w:tooltip="посмотреть определение понятия `Принцип` в педагогическом словаре" w:history="1">
        <w:r w:rsidRPr="009F6F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принцип</w:t>
        </w:r>
      </w:hyperlink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наглядности. Я.А. Коменский называл его «золотым правилом» дидактики, согласно которому в обучении необходимо использовать все органы чувств человека. Он отмечал, что «если мы намерены насаждать в учащихся истинные и достоверные </w:t>
      </w:r>
      <w:hyperlink r:id="rId12" w:tooltip="посмотреть определение понятия `Знания` в педагогическом словаре" w:history="1">
        <w:r w:rsidRPr="009F6F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знания</w:t>
        </w:r>
      </w:hyperlink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мы вообще должны стремиться обучать всему при помощи личного наблюдения и чувственной наглядности»);</w:t>
      </w:r>
    </w:p>
    <w:p w:rsidR="006541D4" w:rsidRPr="009F6FDF" w:rsidRDefault="006541D4" w:rsidP="00EF0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F6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доступности</w:t>
      </w: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F6FDF">
        <w:rPr>
          <w:rFonts w:ascii="Times New Roman" w:hAnsi="Times New Roman" w:cs="Times New Roman"/>
          <w:sz w:val="24"/>
          <w:szCs w:val="24"/>
        </w:rPr>
        <w:t xml:space="preserve">Принцип доступности заключается в необходимости соответствия содержания, методов и форм обучения возрастным особенностям воспитанников, уровню их развития. Однако доступность не должна подменяться «легкостью», обучение не может обойтись без напряжения умственных сил воспитанников. </w:t>
      </w: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 забывать и о том, что высокий уровень развития достигается на пределе возможностей. Поэтому процесс обучения должен быть трудным, но посильным для воспитанников).</w:t>
      </w:r>
    </w:p>
    <w:p w:rsidR="006541D4" w:rsidRPr="009F6FDF" w:rsidRDefault="006541D4" w:rsidP="00EF00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F6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учёта индивидуальных особенностей</w:t>
      </w: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(Принцип учета возрастных и индивидуальных особенностей воспитанников требует, чтобы содержание, формы и методы ор</w:t>
      </w: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ганизации их деятельности не оставались неизменными на раз</w:t>
      </w: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возрастных этапах. В соответствии с этим принципом долж</w:t>
      </w: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учитываться темперамент, характер, способности и интересы, мысли, мечты и переживания воспитанников. Не менее важно учитывать их половозрастные особенности),</w:t>
      </w:r>
    </w:p>
    <w:p w:rsidR="006541D4" w:rsidRPr="009F6FDF" w:rsidRDefault="006541D4" w:rsidP="00EF00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F6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интегрированного подхода</w:t>
      </w: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(Принцип интегрированного подхода предполагает взаимосвязь всех компонентов процесса </w:t>
      </w:r>
      <w:hyperlink r:id="rId13" w:tooltip="Обучение" w:history="1">
        <w:r w:rsidRPr="009F6F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обучения</w:t>
        </w:r>
      </w:hyperlink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всех элементов системы, связь между системами, он является ведущим при разработке целеполагания, определения содержания обучения, его форм и методов).</w:t>
      </w:r>
    </w:p>
    <w:p w:rsidR="006541D4" w:rsidRPr="009F6FDF" w:rsidRDefault="006541D4" w:rsidP="00EF009B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F6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принцип </w:t>
      </w:r>
      <w:r w:rsidRPr="009F6F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от простого к сложному</w:t>
      </w:r>
    </w:p>
    <w:p w:rsidR="006541D4" w:rsidRPr="009F6FDF" w:rsidRDefault="006541D4" w:rsidP="00EF009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6F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- принцип </w:t>
      </w:r>
      <w:r w:rsidRPr="009F6FDF">
        <w:rPr>
          <w:rFonts w:ascii="Times New Roman" w:hAnsi="Times New Roman" w:cs="Times New Roman"/>
          <w:b/>
          <w:iCs/>
          <w:sz w:val="24"/>
          <w:szCs w:val="24"/>
        </w:rPr>
        <w:t>активности и созидательности </w:t>
      </w:r>
      <w:r w:rsidRPr="009F6FDF">
        <w:rPr>
          <w:rFonts w:ascii="Times New Roman" w:hAnsi="Times New Roman" w:cs="Times New Roman"/>
          <w:iCs/>
          <w:sz w:val="24"/>
          <w:szCs w:val="24"/>
        </w:rPr>
        <w:t>(использование эффективных методов и целенаправленной деятельности направленных на развитие творческих способностей детей);</w:t>
      </w:r>
    </w:p>
    <w:p w:rsidR="006541D4" w:rsidRPr="009F6FDF" w:rsidRDefault="006541D4" w:rsidP="00EF009B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- принцип комплексности решения задач </w:t>
      </w:r>
      <w:r w:rsidRPr="009F6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(решение конструктивных задач в разных видах деятельности: игровой, познавательной, речевой);</w:t>
      </w:r>
    </w:p>
    <w:p w:rsidR="000110A3" w:rsidRPr="009F6FDF" w:rsidRDefault="006541D4" w:rsidP="00EF009B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- принцип результативности и гарантированности </w:t>
      </w:r>
      <w:r w:rsidRPr="009F6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(реализация прав ребёнка на получение помощи и поддержки, гарантии положительного результата независимо от возраста и уровня развития детей).</w:t>
      </w:r>
    </w:p>
    <w:p w:rsidR="000E5BB1" w:rsidRPr="009F6FDF" w:rsidRDefault="000E5BB1" w:rsidP="000E5BB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 приёмы реализации поставленных задач:</w:t>
      </w:r>
    </w:p>
    <w:p w:rsidR="000E5BB1" w:rsidRPr="009F6FDF" w:rsidRDefault="000E5BB1" w:rsidP="000E5B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наглядно-практические,</w:t>
      </w:r>
    </w:p>
    <w:p w:rsidR="000E5BB1" w:rsidRPr="009F6FDF" w:rsidRDefault="000E5BB1" w:rsidP="000E5B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словесные,</w:t>
      </w:r>
    </w:p>
    <w:p w:rsidR="000E5BB1" w:rsidRPr="009F6FDF" w:rsidRDefault="000E5BB1" w:rsidP="000E5B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проблемных ситуаций,</w:t>
      </w:r>
    </w:p>
    <w:p w:rsidR="000E5BB1" w:rsidRPr="009F6FDF" w:rsidRDefault="000E5BB1" w:rsidP="000E5B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систематизации знаний и умений,</w:t>
      </w:r>
    </w:p>
    <w:p w:rsidR="000E5BB1" w:rsidRPr="009F6FDF" w:rsidRDefault="000E5BB1" w:rsidP="000E5B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игровые.</w:t>
      </w:r>
    </w:p>
    <w:p w:rsidR="000E5BB1" w:rsidRPr="009F6FDF" w:rsidRDefault="000E5BB1" w:rsidP="000E5B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младших и средних группах рекомендую применять следующие виды занятий</w:t>
      </w: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5BB1" w:rsidRPr="009F6FDF" w:rsidRDefault="000E5BB1" w:rsidP="000E5B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конструирование по образцу</w:t>
      </w:r>
    </w:p>
    <w:p w:rsidR="000E5BB1" w:rsidRPr="009F6FDF" w:rsidRDefault="000E5BB1" w:rsidP="000E5B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конструирование с опорой на схемы </w:t>
      </w:r>
    </w:p>
    <w:p w:rsidR="000E5BB1" w:rsidRPr="009F6FDF" w:rsidRDefault="000E5BB1" w:rsidP="000E5B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конструирование по собственному замыслу. </w:t>
      </w:r>
    </w:p>
    <w:p w:rsidR="000E5BB1" w:rsidRPr="009F6FDF" w:rsidRDefault="000E5BB1" w:rsidP="000E5B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наиболее распространенные формы организации работы с детьми:</w:t>
      </w: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сказки, создание построек, моделей героев известных сказок, а затем использование их в играх, играх-драматизациях, беседы. Вышеперечисленные формы организации работы с детьми реализуются через следующие методы обучения конструированию:</w:t>
      </w:r>
    </w:p>
    <w:p w:rsidR="000E5BB1" w:rsidRPr="009F6FDF" w:rsidRDefault="000E5BB1" w:rsidP="000E5B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а). Анализ образцов, выполненных одним способом.</w:t>
      </w:r>
    </w:p>
    <w:p w:rsidR="000E5BB1" w:rsidRPr="009F6FDF" w:rsidRDefault="000E5BB1" w:rsidP="000E5B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б). Анализ несовершенной поделки.</w:t>
      </w:r>
    </w:p>
    <w:p w:rsidR="000E5BB1" w:rsidRPr="009F6FDF" w:rsidRDefault="000E5BB1" w:rsidP="000E5B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в). Педагогическая оценка или анализ результатов деятельности.</w:t>
      </w:r>
    </w:p>
    <w:p w:rsidR="000E5BB1" w:rsidRPr="009F6FDF" w:rsidRDefault="000E5BB1" w:rsidP="000E5B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DF">
        <w:rPr>
          <w:rFonts w:ascii="Times New Roman" w:eastAsia="Times New Roman" w:hAnsi="Times New Roman" w:cs="Times New Roman"/>
          <w:sz w:val="24"/>
          <w:szCs w:val="24"/>
          <w:lang w:eastAsia="ru-RU"/>
        </w:rPr>
        <w:t>г). Игровые приемы: игры на развитие высших психических функций (упражнения на развитие логического мышления, воображения, классификации, логические закономерности, развитие внимания и памяти, пространственное ориентирование, симметрии).</w:t>
      </w:r>
    </w:p>
    <w:p w:rsidR="000E5BB1" w:rsidRPr="009F6FDF" w:rsidRDefault="000E5BB1" w:rsidP="00E43CAD">
      <w:pPr>
        <w:tabs>
          <w:tab w:val="left" w:pos="5445"/>
        </w:tabs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sectPr w:rsidR="000E5BB1" w:rsidRPr="009F6FDF" w:rsidSect="00EF009B">
      <w:footerReference w:type="default" r:id="rId14"/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180" w:rsidRDefault="00FE2180" w:rsidP="00EF009B">
      <w:pPr>
        <w:spacing w:after="0" w:line="240" w:lineRule="auto"/>
      </w:pPr>
      <w:r>
        <w:separator/>
      </w:r>
    </w:p>
  </w:endnote>
  <w:endnote w:type="continuationSeparator" w:id="0">
    <w:p w:rsidR="00FE2180" w:rsidRDefault="00FE2180" w:rsidP="00EF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672802"/>
      <w:docPartObj>
        <w:docPartGallery w:val="Page Numbers (Bottom of Page)"/>
        <w:docPartUnique/>
      </w:docPartObj>
    </w:sdtPr>
    <w:sdtEndPr/>
    <w:sdtContent>
      <w:p w:rsidR="00EF009B" w:rsidRDefault="00EF009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4DA">
          <w:rPr>
            <w:noProof/>
          </w:rPr>
          <w:t>1</w:t>
        </w:r>
        <w:r>
          <w:fldChar w:fldCharType="end"/>
        </w:r>
      </w:p>
    </w:sdtContent>
  </w:sdt>
  <w:p w:rsidR="00EF009B" w:rsidRDefault="00EF00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180" w:rsidRDefault="00FE2180" w:rsidP="00EF009B">
      <w:pPr>
        <w:spacing w:after="0" w:line="240" w:lineRule="auto"/>
      </w:pPr>
      <w:r>
        <w:separator/>
      </w:r>
    </w:p>
  </w:footnote>
  <w:footnote w:type="continuationSeparator" w:id="0">
    <w:p w:rsidR="00FE2180" w:rsidRDefault="00FE2180" w:rsidP="00EF0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A57E3"/>
    <w:multiLevelType w:val="multilevel"/>
    <w:tmpl w:val="DACC68A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3E5"/>
    <w:rsid w:val="000110A3"/>
    <w:rsid w:val="000D07C7"/>
    <w:rsid w:val="000E0F9B"/>
    <w:rsid w:val="000E5BB1"/>
    <w:rsid w:val="00142FD3"/>
    <w:rsid w:val="00164D6E"/>
    <w:rsid w:val="0019453A"/>
    <w:rsid w:val="004B00A8"/>
    <w:rsid w:val="004C56FD"/>
    <w:rsid w:val="005175E7"/>
    <w:rsid w:val="005660BB"/>
    <w:rsid w:val="005774DA"/>
    <w:rsid w:val="00587554"/>
    <w:rsid w:val="005D34F7"/>
    <w:rsid w:val="00651080"/>
    <w:rsid w:val="006541D4"/>
    <w:rsid w:val="00661622"/>
    <w:rsid w:val="0077671D"/>
    <w:rsid w:val="007B58C2"/>
    <w:rsid w:val="008973E5"/>
    <w:rsid w:val="00953F8C"/>
    <w:rsid w:val="009F6FDF"/>
    <w:rsid w:val="00A849D9"/>
    <w:rsid w:val="00AB2480"/>
    <w:rsid w:val="00B03D88"/>
    <w:rsid w:val="00B46A88"/>
    <w:rsid w:val="00BC39AE"/>
    <w:rsid w:val="00C3781C"/>
    <w:rsid w:val="00D07F6C"/>
    <w:rsid w:val="00D849C2"/>
    <w:rsid w:val="00DF5F8A"/>
    <w:rsid w:val="00E01E36"/>
    <w:rsid w:val="00E43CAD"/>
    <w:rsid w:val="00E4472C"/>
    <w:rsid w:val="00EF009B"/>
    <w:rsid w:val="00F657DA"/>
    <w:rsid w:val="00F66611"/>
    <w:rsid w:val="00FE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F7B34-5347-423B-B7B9-88B77CD8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453A"/>
    <w:rPr>
      <w:b/>
      <w:bCs/>
    </w:rPr>
  </w:style>
  <w:style w:type="character" w:customStyle="1" w:styleId="apple-converted-space">
    <w:name w:val="apple-converted-space"/>
    <w:basedOn w:val="a0"/>
    <w:rsid w:val="00164D6E"/>
  </w:style>
  <w:style w:type="character" w:styleId="a5">
    <w:name w:val="Hyperlink"/>
    <w:basedOn w:val="a0"/>
    <w:uiPriority w:val="99"/>
    <w:semiHidden/>
    <w:unhideWhenUsed/>
    <w:rsid w:val="00164D6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F0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009B"/>
  </w:style>
  <w:style w:type="paragraph" w:styleId="a8">
    <w:name w:val="footer"/>
    <w:basedOn w:val="a"/>
    <w:link w:val="a9"/>
    <w:uiPriority w:val="99"/>
    <w:unhideWhenUsed/>
    <w:rsid w:val="00EF0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009B"/>
  </w:style>
  <w:style w:type="paragraph" w:styleId="aa">
    <w:name w:val="Balloon Text"/>
    <w:basedOn w:val="a"/>
    <w:link w:val="ab"/>
    <w:uiPriority w:val="99"/>
    <w:semiHidden/>
    <w:unhideWhenUsed/>
    <w:rsid w:val="00EF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0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5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ru.wikipedia.org/wiki/%D0%9E%D0%B1%D1%83%D1%87%D0%B5%D0%BD%D0%B8%D0%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edpro.ru/termins/29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dpro.ru/termins/163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dou505@mail.ru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_________Microsoft_Word.doc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Домашний</cp:lastModifiedBy>
  <cp:revision>5</cp:revision>
  <cp:lastPrinted>2018-11-23T12:02:00Z</cp:lastPrinted>
  <dcterms:created xsi:type="dcterms:W3CDTF">2019-02-06T10:57:00Z</dcterms:created>
  <dcterms:modified xsi:type="dcterms:W3CDTF">2023-01-19T17:07:00Z</dcterms:modified>
</cp:coreProperties>
</file>