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DC" w:rsidRPr="0058187B" w:rsidRDefault="00CB4ADC" w:rsidP="00CB4ADC">
      <w:pPr>
        <w:shd w:val="clear" w:color="auto" w:fill="FFFFFF"/>
        <w:spacing w:line="451" w:lineRule="atLeast"/>
        <w:jc w:val="center"/>
        <w:rPr>
          <w:rFonts w:ascii="Times New Roman" w:eastAsia="Times New Roman" w:hAnsi="Times New Roman" w:cs="Times New Roman"/>
          <w:b/>
          <w:bCs/>
          <w:color w:val="CC0066"/>
          <w:lang w:eastAsia="ru-RU"/>
        </w:rPr>
      </w:pPr>
      <w:bookmarkStart w:id="0" w:name="_GoBack"/>
      <w:bookmarkEnd w:id="0"/>
      <w:r w:rsidRPr="0058187B">
        <w:rPr>
          <w:rFonts w:ascii="Times New Roman" w:eastAsia="Times New Roman" w:hAnsi="Times New Roman" w:cs="Times New Roman"/>
          <w:b/>
          <w:bCs/>
          <w:color w:val="CC0066"/>
          <w:lang w:eastAsia="ru-RU"/>
        </w:rPr>
        <w:t>Консультация для родителей дошкольников «Телевидение и дети»</w:t>
      </w:r>
    </w:p>
    <w:p w:rsidR="00CB4ADC" w:rsidRDefault="00CB4ADC" w:rsidP="00CB4ADC">
      <w:pPr>
        <w:ind w:left="284"/>
        <w:rPr>
          <w:rFonts w:ascii="Times New Roman" w:eastAsia="Times New Roman" w:hAnsi="Times New Roman" w:cs="Times New Roman"/>
          <w:color w:val="000000"/>
          <w:shd w:val="clear" w:color="auto" w:fill="FFFFFF"/>
          <w:lang w:eastAsia="ru-RU"/>
        </w:rPr>
      </w:pPr>
      <w:r w:rsidRPr="00C13433">
        <w:rPr>
          <w:rFonts w:ascii="Times New Roman" w:eastAsia="Times New Roman" w:hAnsi="Times New Roman" w:cs="Times New Roman"/>
          <w:b/>
          <w:bCs/>
          <w:color w:val="000000"/>
          <w:lang w:eastAsia="ru-RU"/>
        </w:rPr>
        <w:t>Дети дошкольного возраста</w:t>
      </w:r>
      <w:r w:rsidRPr="00C13433">
        <w:rPr>
          <w:rFonts w:ascii="Times New Roman" w:eastAsia="Times New Roman" w:hAnsi="Times New Roman" w:cs="Times New Roman"/>
          <w:color w:val="000000"/>
          <w:shd w:val="clear" w:color="auto" w:fill="FFFFFF"/>
          <w:lang w:eastAsia="ru-RU"/>
        </w:rPr>
        <w:t>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Благодаря этому оно обладает убедительностью и притягательностью огромной силы, а также возможностью показа в цвете и объемностью звучания.</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движения и физическая пассивность, но и психоэмоционального благополучия ребенка.</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b/>
          <w:bCs/>
          <w:color w:val="000000"/>
          <w:lang w:eastAsia="ru-RU"/>
        </w:rPr>
        <w:t>Главная беда в том</w:t>
      </w:r>
      <w:r w:rsidRPr="00C13433">
        <w:rPr>
          <w:rFonts w:ascii="Times New Roman" w:eastAsia="Times New Roman" w:hAnsi="Times New Roman" w:cs="Times New Roman"/>
          <w:color w:val="000000"/>
          <w:shd w:val="clear" w:color="auto" w:fill="FFFFFF"/>
          <w:lang w:eastAsia="ru-RU"/>
        </w:rPr>
        <w:t xml:space="preserve">, что ребенок превращается </w:t>
      </w:r>
      <w:proofErr w:type="spellStart"/>
      <w:r w:rsidRPr="00C13433">
        <w:rPr>
          <w:rFonts w:ascii="Times New Roman" w:eastAsia="Times New Roman" w:hAnsi="Times New Roman" w:cs="Times New Roman"/>
          <w:color w:val="000000"/>
          <w:shd w:val="clear" w:color="auto" w:fill="FFFFFF"/>
          <w:lang w:eastAsia="ru-RU"/>
        </w:rPr>
        <w:t>впассивного</w:t>
      </w:r>
      <w:proofErr w:type="spellEnd"/>
      <w:r w:rsidRPr="00C13433">
        <w:rPr>
          <w:rFonts w:ascii="Times New Roman" w:eastAsia="Times New Roman" w:hAnsi="Times New Roman" w:cs="Times New Roman"/>
          <w:color w:val="000000"/>
          <w:shd w:val="clear" w:color="auto" w:fill="FFFFFF"/>
          <w:lang w:eastAsia="ru-RU"/>
        </w:rPr>
        <w:t xml:space="preserve">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 xml:space="preserve">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w:t>
      </w:r>
      <w:proofErr w:type="spellStart"/>
      <w:r w:rsidRPr="00C13433">
        <w:rPr>
          <w:rFonts w:ascii="Times New Roman" w:eastAsia="Times New Roman" w:hAnsi="Times New Roman" w:cs="Times New Roman"/>
          <w:color w:val="000000"/>
          <w:shd w:val="clear" w:color="auto" w:fill="FFFFFF"/>
          <w:lang w:eastAsia="ru-RU"/>
        </w:rPr>
        <w:t>сорадованию</w:t>
      </w:r>
      <w:proofErr w:type="spellEnd"/>
      <w:r w:rsidRPr="00C13433">
        <w:rPr>
          <w:rFonts w:ascii="Times New Roman" w:eastAsia="Times New Roman" w:hAnsi="Times New Roman" w:cs="Times New Roman"/>
          <w:color w:val="000000"/>
          <w:shd w:val="clear" w:color="auto" w:fill="FFFFFF"/>
          <w:lang w:eastAsia="ru-RU"/>
        </w:rPr>
        <w:t xml:space="preserve">,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создаются предпосылки для проявления и закрепления таких отрицательных качеств, как жестокость, жадность, лживость, которые лежат в основе антиобщественного и даже криминального поведения личности в более </w:t>
      </w:r>
      <w:proofErr w:type="spellStart"/>
      <w:r w:rsidRPr="00C13433">
        <w:rPr>
          <w:rFonts w:ascii="Times New Roman" w:eastAsia="Times New Roman" w:hAnsi="Times New Roman" w:cs="Times New Roman"/>
          <w:color w:val="000000"/>
          <w:shd w:val="clear" w:color="auto" w:fill="FFFFFF"/>
          <w:lang w:eastAsia="ru-RU"/>
        </w:rPr>
        <w:t>старшеми</w:t>
      </w:r>
      <w:proofErr w:type="spellEnd"/>
      <w:r w:rsidRPr="00C13433">
        <w:rPr>
          <w:rFonts w:ascii="Times New Roman" w:eastAsia="Times New Roman" w:hAnsi="Times New Roman" w:cs="Times New Roman"/>
          <w:color w:val="000000"/>
          <w:shd w:val="clear" w:color="auto" w:fill="FFFFFF"/>
          <w:lang w:eastAsia="ru-RU"/>
        </w:rPr>
        <w:t xml:space="preserve"> зрелом возрасте.</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 xml:space="preserve">Э. Ш. Бубновой проводилось исследование детей старшего дошкольного возраста. В течение пяти дней детям показывались 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Король лев», «Черный плащ», Алладин», «Второе </w:t>
      </w:r>
      <w:proofErr w:type="spellStart"/>
      <w:r w:rsidRPr="00C13433">
        <w:rPr>
          <w:rFonts w:ascii="Times New Roman" w:eastAsia="Times New Roman" w:hAnsi="Times New Roman" w:cs="Times New Roman"/>
          <w:color w:val="000000"/>
          <w:shd w:val="clear" w:color="auto" w:fill="FFFFFF"/>
          <w:lang w:eastAsia="ru-RU"/>
        </w:rPr>
        <w:t>спасение».В</w:t>
      </w:r>
      <w:proofErr w:type="spellEnd"/>
      <w:r w:rsidRPr="00C13433">
        <w:rPr>
          <w:rFonts w:ascii="Times New Roman" w:eastAsia="Times New Roman" w:hAnsi="Times New Roman" w:cs="Times New Roman"/>
          <w:color w:val="000000"/>
          <w:shd w:val="clear" w:color="auto" w:fill="FFFFFF"/>
          <w:lang w:eastAsia="ru-RU"/>
        </w:rPr>
        <w:t xml:space="preserve">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воспринимая насилие как комичные ситуации, оставались равнодушными к боли и несчастиям героев мультфильмов, затевали драки.</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 xml:space="preserve">При этом Э. Ш. Бубновой отмечалось, что при просмотре таких отечественных мультфильмов, как «Винни-Пух», «Трое из Простоквашино», дети были оживлены, сочувствовали героям, подпевали Винни-Пуху. После просмотра мультфильмов еще долго делились своими впечатлениями, смеялись, вспоминая </w:t>
      </w:r>
      <w:r w:rsidRPr="00C13433">
        <w:rPr>
          <w:rFonts w:ascii="Times New Roman" w:eastAsia="Times New Roman" w:hAnsi="Times New Roman" w:cs="Times New Roman"/>
          <w:color w:val="000000"/>
          <w:shd w:val="clear" w:color="auto" w:fill="FFFFFF"/>
          <w:lang w:eastAsia="ru-RU"/>
        </w:rPr>
        <w:lastRenderedPageBreak/>
        <w:t>отдельные юмористические эпизоды.</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b/>
          <w:bCs/>
          <w:color w:val="000000"/>
          <w:lang w:eastAsia="ru-RU"/>
        </w:rPr>
        <w:t>Если робкие дети бояться агрессивных фильмов</w:t>
      </w:r>
      <w:r w:rsidRPr="00C13433">
        <w:rPr>
          <w:rFonts w:ascii="Times New Roman" w:eastAsia="Times New Roman" w:hAnsi="Times New Roman" w:cs="Times New Roman"/>
          <w:color w:val="000000"/>
          <w:shd w:val="clear" w:color="auto" w:fill="FFFFFF"/>
          <w:lang w:eastAsia="ru-RU"/>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Что же предлагается исследователями для решения данной проблемы?</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об увиденном; стимулирование у детей желания осуществлять перенос полученных знаний в различные виды детской деятельности (игра, конструирование, рисование, аппликация и т. п.</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 затем в нужное время напоминать о них. 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не забывая при этом о нравственном аспекте.</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вызывает новый всплеск активности.</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proofErr w:type="gramStart"/>
      <w:r w:rsidRPr="00C13433">
        <w:rPr>
          <w:rFonts w:ascii="Times New Roman" w:eastAsia="Times New Roman" w:hAnsi="Times New Roman" w:cs="Times New Roman"/>
          <w:color w:val="000000"/>
          <w:shd w:val="clear" w:color="auto" w:fill="FFFFFF"/>
          <w:lang w:eastAsia="ru-RU"/>
        </w:rPr>
        <w:t>».</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b/>
          <w:bCs/>
          <w:color w:val="000000"/>
          <w:lang w:eastAsia="ru-RU"/>
        </w:rPr>
        <w:t>Детство</w:t>
      </w:r>
      <w:proofErr w:type="gramEnd"/>
      <w:r w:rsidRPr="00C13433">
        <w:rPr>
          <w:rFonts w:ascii="Times New Roman" w:eastAsia="Times New Roman" w:hAnsi="Times New Roman" w:cs="Times New Roman"/>
          <w:color w:val="000000"/>
          <w:shd w:val="clear" w:color="auto" w:fill="FFFFFF"/>
          <w:lang w:eastAsia="ru-RU"/>
        </w:rPr>
        <w:t>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телевидение - не средство для полноценного развития ребёнка.</w:t>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lang w:eastAsia="ru-RU"/>
        </w:rPr>
        <w:br/>
      </w:r>
      <w:r w:rsidRPr="00C13433">
        <w:rPr>
          <w:rFonts w:ascii="Times New Roman" w:eastAsia="Times New Roman" w:hAnsi="Times New Roman" w:cs="Times New Roman"/>
          <w:color w:val="000000"/>
          <w:shd w:val="clear" w:color="auto" w:fill="FFFFFF"/>
          <w:lang w:eastAsia="ru-RU"/>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w:t>
      </w:r>
      <w:r>
        <w:rPr>
          <w:rFonts w:ascii="Times New Roman" w:eastAsia="Times New Roman" w:hAnsi="Times New Roman" w:cs="Times New Roman"/>
          <w:color w:val="000000"/>
          <w:shd w:val="clear" w:color="auto" w:fill="FFFFFF"/>
          <w:lang w:eastAsia="ru-RU"/>
        </w:rPr>
        <w:t>ультурный смысл окружающих вещей</w:t>
      </w:r>
    </w:p>
    <w:p w:rsidR="00D57A09" w:rsidRDefault="00D57A09"/>
    <w:sectPr w:rsidR="00D57A09" w:rsidSect="00C53D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00"/>
    <w:rsid w:val="00CB4ADC"/>
    <w:rsid w:val="00D57A09"/>
    <w:rsid w:val="00D9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C97E2-05F2-4872-BEB5-726EB901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B4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2019-02-11T04:28:00Z</dcterms:created>
  <dcterms:modified xsi:type="dcterms:W3CDTF">2019-02-11T04:31:00Z</dcterms:modified>
</cp:coreProperties>
</file>