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249" w:rsidRPr="0058187B" w:rsidRDefault="00843249" w:rsidP="00843249">
      <w:pPr>
        <w:ind w:left="284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bookmarkStart w:id="0" w:name="_GoBack"/>
      <w:bookmarkEnd w:id="0"/>
      <w:r w:rsidRPr="0058187B">
        <w:rPr>
          <w:rFonts w:ascii="Times New Roman" w:eastAsia="Times New Roman" w:hAnsi="Times New Roman" w:cs="Times New Roman"/>
          <w:b/>
          <w:bCs/>
          <w:color w:val="CC0066"/>
          <w:lang w:eastAsia="ru-RU"/>
        </w:rPr>
        <w:t>Трудовое воспитание дошкольников в семье. Консультация для родителей дошкольников.</w:t>
      </w:r>
    </w:p>
    <w:p w:rsidR="00843249" w:rsidRPr="0058187B" w:rsidRDefault="00843249" w:rsidP="0084324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8187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Данный материал составлен в виде рекомендаций по трудовому воспитанию детей дошкольного возраста. Консультация будет полезна педагогам и родителям детей старшего дошкольного возраста.</w:t>
      </w:r>
      <w:r w:rsidRPr="0058187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58187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 работе с родителями используются разные направления, формы и методы взаимодействия с семьей. </w:t>
      </w:r>
      <w:r w:rsidRPr="0058187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58187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Консультации для родителей проводимые педагогами являются одной из форм дифференцированной работы.</w:t>
      </w:r>
      <w:r w:rsidRPr="0058187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1343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Цель:</w:t>
      </w:r>
      <w:r w:rsidRPr="0058187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Оказать помощь родителям в организации детской трудовой деятельности в семье. </w:t>
      </w:r>
      <w:r w:rsidRPr="0058187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1343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Задачи:</w:t>
      </w:r>
      <w:r w:rsidRPr="0058187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58187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 Формировать компетенции родителей в вопросе трудового воспитания дошкольников. </w:t>
      </w:r>
      <w:r w:rsidRPr="0058187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58187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 Вызвать интерес родителей к совместной трудовой деятельности с ребенком дома.</w:t>
      </w:r>
      <w:r w:rsidRPr="0058187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58187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***</w:t>
      </w:r>
      <w:r w:rsidRPr="0058187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58187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Семья располагает благоприятными условиями для привлечения детей дошкольного возраста к труду. Именно в семье нравственный смысл и цель труда для дошкольника особенно наглядны. Трудовые поручения, которые выполняет ребенок в семье по содержанию разнообразнее, чем в дошкольном образовательном учреждении, а необходимость для выполнения наиболее очевидна для ребенка. </w:t>
      </w:r>
      <w:r w:rsidRPr="00C1343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Характерными мотивами труда детей в семье </w:t>
      </w:r>
      <w:proofErr w:type="gramStart"/>
      <w:r w:rsidRPr="00C1343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являются:</w:t>
      </w:r>
      <w:r w:rsidRPr="0058187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58187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</w:t>
      </w:r>
      <w:proofErr w:type="gramEnd"/>
      <w:r w:rsidRPr="0058187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любовь к родителям и другим членам семьи;</w:t>
      </w:r>
      <w:r w:rsidRPr="0058187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58187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 желание помочь близким, порадовать их.</w:t>
      </w:r>
      <w:r w:rsidRPr="0058187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58187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 семье часто дети с удовольствием занимаются теми видами труда, которые им доступны в силу возрастных особенностей. В семьях не достаточно используется совместный труд родителей и детей. А значение этого вида труда велико. Он позволяет взрослым осуществлять контроль за детской деятельностью. Взрослый собственным трудом дает ребенку пример правильного выполнения работы.</w:t>
      </w:r>
      <w:r w:rsidRPr="0058187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58187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 семье чаще всего в недостаточной степени привлекают детей к разнообразным видам труда, соответственно полностью не используют его воспитательные возможности.</w:t>
      </w:r>
    </w:p>
    <w:p w:rsidR="00843249" w:rsidRPr="0058187B" w:rsidRDefault="00843249" w:rsidP="008432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43249" w:rsidRPr="0058187B" w:rsidRDefault="00843249" w:rsidP="0084324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8187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Хозяйственно-бытовой труд наиболее распространен в семьях: уборка помещения, стирка. В нем дошкольник может принимать посильное участие. Мотивы его близки и понятны ребенку. Правда, этот вид труда, постоянно повторяющийся, по мере овладения ребенком навыками его выполнения теряет новизну и привлекательность. Поэтому на первых порах особенно необходима такая организация труда, которая устранила бы его однообразие.</w:t>
      </w:r>
    </w:p>
    <w:p w:rsidR="00843249" w:rsidRPr="0058187B" w:rsidRDefault="00843249" w:rsidP="008432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43249" w:rsidRPr="0058187B" w:rsidRDefault="00843249" w:rsidP="0084324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8187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1343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Ручной труд </w:t>
      </w:r>
      <w:r w:rsidRPr="0058187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– шитье, вышивание, изготовление поделок из природного материала, ткани, бумаги, также незначительно распространен в семьях. Этот вид труда посилен, привлекателен, результат его более долговечен, чем в хозяйственно-бытовом труде.</w:t>
      </w:r>
      <w:r w:rsidRPr="0058187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58187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Выполненные ребенком работы содержат различный социальный мотив: вещь изготавливается в подарок близким, друзьям, сверстникам. Ручной труд требует от ребенка проявления старательности, инициативы, настойчивости.</w:t>
      </w:r>
    </w:p>
    <w:p w:rsidR="00843249" w:rsidRPr="0058187B" w:rsidRDefault="00843249" w:rsidP="008432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43249" w:rsidRPr="0058187B" w:rsidRDefault="00843249" w:rsidP="0084324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8187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58187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Влияет на развитие личности ребенка труд по уходу за комнатными растениями, животными. Почти в каждой семье есть домашние животные. Но чаще всего уход за ними осуществляют взрослые и не доверяют детям. Считают, что те могут не справится, испачкаться, намусорить. Этот вид труда воспитывает не только гуманные качества, отзывчивость, любовь и бережное отношение к животному и растительному миру, но и волевые качества, такие как самостоятельность, организованность, ответственность. </w:t>
      </w:r>
      <w:r w:rsidRPr="0058187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58187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Труд по уходу за комнатными растениями и животными эмоционально окрашен. Общение детей с живыми объектами природы является для них источником огромной радости.</w:t>
      </w:r>
    </w:p>
    <w:p w:rsidR="00843249" w:rsidRPr="0058187B" w:rsidRDefault="00843249" w:rsidP="008432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43249" w:rsidRPr="00C13433" w:rsidRDefault="00843249" w:rsidP="00843249">
      <w:pPr>
        <w:ind w:left="284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ectPr w:rsidR="00843249" w:rsidRPr="00C13433" w:rsidSect="00C53D2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C1343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1343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Выращивая растения и ухаживая за животными, ребенок чувствует себя «взрослым» и видит значимость своего труда.</w:t>
      </w:r>
      <w:r w:rsidRPr="00C1343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1343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У ребенка появляется возможность трудиться рядом с родителями, приносить пользу семье. Этот вид трудовой деятельности позволяет сочетать волевые и умственные усилия ребенка, требует определенных знаний. </w:t>
      </w:r>
      <w:r w:rsidRPr="00C1343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1343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Таким образом, хозяйственно-бытовой, ручной труд, а также труд по уходу за комнатными растениями и домашними животными наиболее эффективны для воспитания у дошкольников в условиях семьи таких качеств как, самостоятельность, организованность, ответственность, умение доводить начатое дело до конца.</w:t>
      </w:r>
      <w:r w:rsidRPr="00C1343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1343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Создать для ребенка наиболее действенный мотив – значит вызвать у него волевые усилия, направить их на </w:t>
      </w:r>
      <w:r w:rsidRPr="00C1343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lastRenderedPageBreak/>
        <w:t>те цели, достижение которых взрослый считает полезным для нравственного развития ребенка. Формирование нравственных мотивов труда ребенка в семье возможно в том случае, если дошкольник видит значимость своего труда для семьи, если выполненная им работа воспринимается как необходимая.</w:t>
      </w:r>
      <w:r w:rsidRPr="00C1343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1343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Взрослые должны вносить в трудовую деятельность ребенка нравственные мотивы: оказать помощь, проявить внимание, сочувствие, заботу. Необходимо связывать эти мотивы с целью деятельности, вызывать у детей стремление качественно довести работу до нужного результата.</w:t>
      </w:r>
    </w:p>
    <w:p w:rsidR="00D57A09" w:rsidRDefault="00D57A09"/>
    <w:sectPr w:rsidR="00D57A09" w:rsidSect="00C53D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F23"/>
    <w:rsid w:val="00667F23"/>
    <w:rsid w:val="00843249"/>
    <w:rsid w:val="00D5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3D7D02-6270-4AB0-B048-4E9361BA0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24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843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43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32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678</Words>
  <Characters>3867</Characters>
  <Application>Microsoft Office Word</Application>
  <DocSecurity>0</DocSecurity>
  <Lines>32</Lines>
  <Paragraphs>9</Paragraphs>
  <ScaleCrop>false</ScaleCrop>
  <Company/>
  <LinksUpToDate>false</LinksUpToDate>
  <CharactersWithSpaces>4536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2019-02-11T04:28:00Z</dcterms:created>
  <dcterms:modified xsi:type="dcterms:W3CDTF">2019-02-11T04:30:00Z</dcterms:modified>
</cp:coreProperties>
</file>